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D516" w14:textId="77777777" w:rsidR="002C73AB" w:rsidRPr="00F10D4A" w:rsidRDefault="00214508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4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10D4A">
        <w:rPr>
          <w:rFonts w:ascii="Times New Roman" w:eastAsia="SimSun" w:hAnsi="Times New Roman" w:cs="Times New Roman"/>
          <w:sz w:val="24"/>
          <w:szCs w:val="24"/>
        </w:rPr>
        <w:instrText xml:space="preserve"> HYPERLINK "https://pirspectiv.ru/" </w:instrText>
      </w:r>
      <w:r w:rsidRPr="00F10D4A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Pr="00F10D4A">
        <w:rPr>
          <w:rStyle w:val="a3"/>
          <w:rFonts w:ascii="Times New Roman" w:eastAsia="SimSun" w:hAnsi="Times New Roman" w:cs="Times New Roman"/>
          <w:sz w:val="24"/>
          <w:szCs w:val="24"/>
        </w:rPr>
        <w:t>Главн</w:t>
      </w:r>
      <w:r w:rsidRPr="00F10D4A">
        <w:rPr>
          <w:rStyle w:val="a3"/>
          <w:rFonts w:ascii="Times New Roman" w:eastAsia="SimSun" w:hAnsi="Times New Roman" w:cs="Times New Roman"/>
          <w:sz w:val="24"/>
          <w:szCs w:val="24"/>
        </w:rPr>
        <w:t>а</w:t>
      </w:r>
      <w:r w:rsidRPr="00F10D4A">
        <w:rPr>
          <w:rStyle w:val="a3"/>
          <w:rFonts w:ascii="Times New Roman" w:eastAsia="SimSun" w:hAnsi="Times New Roman" w:cs="Times New Roman"/>
          <w:sz w:val="24"/>
          <w:szCs w:val="24"/>
        </w:rPr>
        <w:t>я страница</w:t>
      </w:r>
      <w:r w:rsidRPr="00F10D4A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14:paraId="7BDD8614" w14:textId="77777777" w:rsidR="002C73AB" w:rsidRDefault="00214508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ОЦ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Перспектива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C6DAC57" w14:textId="77777777" w:rsidR="002C73AB" w:rsidRDefault="002C73AB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98835" w14:textId="77777777" w:rsidR="002C73AB" w:rsidRDefault="00214508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4F6B23CF" w14:textId="77777777" w:rsidR="002C73AB" w:rsidRDefault="00214508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международной </w:t>
      </w:r>
      <w:r>
        <w:rPr>
          <w:rFonts w:ascii="Times New Roman" w:hAnsi="Times New Roman" w:cs="Times New Roman"/>
          <w:b/>
          <w:sz w:val="24"/>
          <w:szCs w:val="24"/>
        </w:rPr>
        <w:t>очно-заочной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конференции:</w:t>
      </w:r>
    </w:p>
    <w:p w14:paraId="5C498BC6" w14:textId="77777777" w:rsidR="002C73AB" w:rsidRDefault="00214508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Научные достижения 20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26»</w:t>
      </w:r>
    </w:p>
    <w:p w14:paraId="0C840107" w14:textId="77777777" w:rsidR="002C73AB" w:rsidRDefault="00214508">
      <w:pPr>
        <w:pStyle w:val="1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Конференция проводится на базе </w:t>
      </w:r>
      <w:r w:rsidRPr="00F10D4A">
        <w:rPr>
          <w:rFonts w:eastAsia="SimSun"/>
          <w:b w:val="0"/>
          <w:sz w:val="22"/>
          <w:szCs w:val="22"/>
          <w:lang w:val="ru-RU"/>
        </w:rPr>
        <w:t>ЧОУ ДПО «МИМЭ»</w:t>
      </w:r>
    </w:p>
    <w:p w14:paraId="3F2811B4" w14:textId="77777777" w:rsidR="002C73AB" w:rsidRDefault="002C73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3C0E03" w14:textId="77777777" w:rsidR="002C73AB" w:rsidRDefault="002145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Язык: русский, английский.</w:t>
      </w:r>
    </w:p>
    <w:p w14:paraId="3DF2914F" w14:textId="77777777" w:rsidR="002C73AB" w:rsidRDefault="002145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Шифр конференции: </w:t>
      </w:r>
      <w:r>
        <w:rPr>
          <w:rFonts w:ascii="Times New Roman" w:hAnsi="Times New Roman" w:cs="Times New Roman"/>
        </w:rPr>
        <w:t>НД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67</w:t>
      </w:r>
    </w:p>
    <w:p w14:paraId="1DBD663B" w14:textId="77777777" w:rsidR="002C73AB" w:rsidRDefault="002C73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07B9CF" w14:textId="77777777" w:rsidR="002C73AB" w:rsidRDefault="002145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По итогам конференции будет издан </w:t>
      </w:r>
      <w:r>
        <w:rPr>
          <w:rFonts w:ascii="Times New Roman" w:hAnsi="Times New Roman" w:cs="Times New Roman"/>
          <w:b/>
          <w:bCs/>
          <w:color w:val="FF0000"/>
        </w:rPr>
        <w:t>электронный сборник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 xml:space="preserve">материалов конференции. </w:t>
      </w:r>
    </w:p>
    <w:p w14:paraId="6B4636D0" w14:textId="79E61C3E" w:rsidR="002C73AB" w:rsidRDefault="00214508" w:rsidP="00F10D4A">
      <w:pPr>
        <w:tabs>
          <w:tab w:val="left" w:pos="420"/>
          <w:tab w:val="center" w:pos="4677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Дата публикации сборника на сайте</w:t>
      </w:r>
      <w:r w:rsidR="00F10D4A" w:rsidRPr="00F10D4A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  <w:highlight w:val="yellow"/>
        </w:rPr>
        <w:t>5</w:t>
      </w:r>
      <w:r>
        <w:rPr>
          <w:rFonts w:ascii="Times New Roman" w:hAnsi="Times New Roman" w:cs="Times New Roman"/>
          <w:b/>
          <w:bCs/>
          <w:iCs/>
          <w:highlight w:val="yellow"/>
        </w:rPr>
        <w:t xml:space="preserve"> июня </w:t>
      </w:r>
      <w:r>
        <w:rPr>
          <w:rFonts w:ascii="Times New Roman" w:hAnsi="Times New Roman" w:cs="Times New Roman"/>
          <w:b/>
          <w:bCs/>
          <w:iCs/>
          <w:highlight w:val="yellow"/>
        </w:rPr>
        <w:t>202</w:t>
      </w:r>
      <w:r>
        <w:rPr>
          <w:rFonts w:ascii="Times New Roman" w:hAnsi="Times New Roman" w:cs="Times New Roman"/>
          <w:b/>
          <w:bCs/>
          <w:iCs/>
          <w:highlight w:val="yellow"/>
        </w:rPr>
        <w:t xml:space="preserve">6 </w:t>
      </w:r>
      <w:r>
        <w:rPr>
          <w:rFonts w:ascii="Times New Roman" w:hAnsi="Times New Roman" w:cs="Times New Roman"/>
          <w:b/>
          <w:bCs/>
          <w:iCs/>
          <w:highlight w:val="yellow"/>
        </w:rPr>
        <w:t>г. по московскому времени!</w:t>
      </w:r>
    </w:p>
    <w:p w14:paraId="7FB1C929" w14:textId="77777777" w:rsidR="002C73AB" w:rsidRDefault="002C73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F36FC" w14:textId="25391A24" w:rsidR="002C73AB" w:rsidRDefault="002145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</w:rPr>
        <w:t xml:space="preserve">Сборник будет </w:t>
      </w:r>
      <w:r>
        <w:rPr>
          <w:rFonts w:ascii="Times New Roman" w:hAnsi="Times New Roman" w:cs="Times New Roman"/>
        </w:rPr>
        <w:t>передан</w:t>
      </w:r>
      <w:r w:rsidR="00F10D4A">
        <w:rPr>
          <w:rFonts w:ascii="Times New Roman" w:hAnsi="Times New Roman" w:cs="Times New Roman"/>
        </w:rPr>
        <w:t xml:space="preserve"> на рассмотрение</w:t>
      </w:r>
      <w:r>
        <w:rPr>
          <w:rFonts w:ascii="Times New Roman" w:hAnsi="Times New Roman" w:cs="Times New Roman"/>
        </w:rPr>
        <w:t xml:space="preserve"> </w:t>
      </w:r>
      <w:r w:rsidR="00F10D4A">
        <w:rPr>
          <w:rFonts w:ascii="Times New Roman" w:hAnsi="Times New Roman" w:cs="Times New Roman"/>
        </w:rPr>
        <w:t>в систему</w:t>
      </w:r>
      <w:r>
        <w:rPr>
          <w:rFonts w:ascii="Times New Roman" w:hAnsi="Times New Roman" w:cs="Times New Roman"/>
        </w:rPr>
        <w:t xml:space="preserve"> Российского индекса научного цитирования </w:t>
      </w:r>
      <w:r>
        <w:rPr>
          <w:rFonts w:ascii="Times New Roman" w:hAnsi="Times New Roman" w:cs="Times New Roman"/>
          <w:color w:val="C00000"/>
        </w:rPr>
        <w:t xml:space="preserve">– </w:t>
      </w:r>
      <w:r>
        <w:rPr>
          <w:rFonts w:ascii="Times New Roman" w:hAnsi="Times New Roman" w:cs="Times New Roman"/>
          <w:b/>
          <w:bCs/>
          <w:color w:val="C00000"/>
          <w:spacing w:val="14"/>
        </w:rPr>
        <w:t>РИНЦ</w:t>
      </w:r>
      <w:r>
        <w:rPr>
          <w:rFonts w:ascii="Times New Roman" w:hAnsi="Times New Roman" w:cs="Times New Roman"/>
          <w:i/>
          <w:color w:val="C00000"/>
          <w:lang w:eastAsia="ru-RU"/>
        </w:rPr>
        <w:t xml:space="preserve"> </w:t>
      </w:r>
      <w:r>
        <w:rPr>
          <w:rFonts w:ascii="Times New Roman" w:hAnsi="Times New Roman" w:cs="Times New Roman"/>
          <w:i/>
          <w:lang w:eastAsia="ru-RU"/>
        </w:rPr>
        <w:t>(</w:t>
      </w:r>
      <w:r>
        <w:rPr>
          <w:rFonts w:ascii="Times New Roman" w:hAnsi="Times New Roman" w:cs="Times New Roman"/>
          <w:i/>
        </w:rPr>
        <w:t>Договор на размещение материалов конференции в РИНЦ №</w:t>
      </w:r>
      <w:r>
        <w:rPr>
          <w:rFonts w:ascii="Times New Roman" w:hAnsi="Times New Roman" w:cs="Times New Roman"/>
          <w:i/>
          <w:color w:val="000000"/>
        </w:rPr>
        <w:t>905-04/2016K от 07.04.2016г.)</w:t>
      </w:r>
    </w:p>
    <w:p w14:paraId="456D3C96" w14:textId="77777777" w:rsidR="002C73AB" w:rsidRDefault="0021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FF0000"/>
          <w:lang w:eastAsia="ru-RU"/>
        </w:rPr>
        <w:t>Ссылк</w:t>
      </w:r>
      <w:r>
        <w:rPr>
          <w:rFonts w:ascii="Times New Roman" w:hAnsi="Times New Roman" w:cs="Times New Roman"/>
          <w:i/>
          <w:color w:val="FF0000"/>
          <w:lang w:eastAsia="ru-RU"/>
        </w:rPr>
        <w:t>а</w:t>
      </w:r>
      <w:r>
        <w:rPr>
          <w:rFonts w:ascii="Times New Roman" w:hAnsi="Times New Roman" w:cs="Times New Roman"/>
          <w:i/>
          <w:color w:val="FF0000"/>
          <w:lang w:eastAsia="ru-RU"/>
        </w:rPr>
        <w:t xml:space="preserve"> предыдущего</w:t>
      </w:r>
      <w:r w:rsidRPr="00F10D4A">
        <w:rPr>
          <w:rFonts w:ascii="Times New Roman" w:hAnsi="Times New Roman" w:cs="Times New Roman"/>
          <w:i/>
          <w:color w:val="FF0000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FF0000"/>
          <w:lang w:eastAsia="ru-RU"/>
        </w:rPr>
        <w:t xml:space="preserve">сборника нашего </w:t>
      </w:r>
      <w:proofErr w:type="gramStart"/>
      <w:r>
        <w:rPr>
          <w:rFonts w:ascii="Times New Roman" w:hAnsi="Times New Roman" w:cs="Times New Roman"/>
          <w:i/>
          <w:color w:val="FF0000"/>
          <w:lang w:eastAsia="ru-RU"/>
        </w:rPr>
        <w:t>центра  в</w:t>
      </w:r>
      <w:proofErr w:type="gramEnd"/>
      <w:r>
        <w:rPr>
          <w:rFonts w:ascii="Times New Roman" w:hAnsi="Times New Roman" w:cs="Times New Roman"/>
          <w:i/>
          <w:color w:val="FF0000"/>
          <w:lang w:eastAsia="ru-RU"/>
        </w:rPr>
        <w:t xml:space="preserve"> РИНЦ:</w:t>
      </w:r>
      <w:r>
        <w:rPr>
          <w:rFonts w:ascii="Times New Roman" w:hAnsi="Times New Roman" w:cs="Times New Roman"/>
        </w:rPr>
        <w:t xml:space="preserve"> </w:t>
      </w:r>
    </w:p>
    <w:p w14:paraId="0ABA1492" w14:textId="77777777" w:rsidR="002C73AB" w:rsidRDefault="0021450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Arial" w:eastAsia="SimSun" w:hAnsi="Arial" w:cs="Arial"/>
          <w:color w:val="2C2D2E"/>
          <w:sz w:val="15"/>
          <w:szCs w:val="15"/>
          <w:shd w:val="clear" w:color="auto" w:fill="FFFFFF"/>
        </w:rPr>
        <w:t> </w:t>
      </w:r>
      <w:hyperlink r:id="rId7" w:history="1">
        <w:r>
          <w:rPr>
            <w:rStyle w:val="a3"/>
            <w:rFonts w:ascii="Arial" w:eastAsia="SimSun" w:hAnsi="Arial" w:cs="Arial"/>
            <w:color w:val="0070F0"/>
            <w:sz w:val="15"/>
            <w:szCs w:val="15"/>
            <w:shd w:val="clear" w:color="auto" w:fill="FFFFFF"/>
          </w:rPr>
          <w:t>https://elibrary.ru/item.asp?id=89255574</w:t>
        </w:r>
      </w:hyperlink>
      <w:r>
        <w:rPr>
          <w:rFonts w:ascii="Arial" w:eastAsia="SimSun" w:hAnsi="Arial" w:cs="Arial"/>
          <w:color w:val="2C2D2E"/>
          <w:sz w:val="15"/>
          <w:szCs w:val="15"/>
          <w:shd w:val="clear" w:color="auto" w:fill="FFFFFF"/>
        </w:rPr>
        <w:t>.</w:t>
      </w:r>
    </w:p>
    <w:p w14:paraId="1FB3E2DB" w14:textId="77777777" w:rsidR="002C73AB" w:rsidRDefault="002C73A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eastAsia="ru-RU"/>
        </w:rPr>
      </w:pPr>
    </w:p>
    <w:p w14:paraId="5312BFC7" w14:textId="77777777" w:rsidR="002C73AB" w:rsidRDefault="00214508">
      <w:pPr>
        <w:spacing w:after="0" w:line="240" w:lineRule="auto"/>
        <w:jc w:val="both"/>
        <w:rPr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Сборнику присваиваются соответствующие библиотечные индексы УДК, ББK и </w:t>
      </w:r>
      <w:r>
        <w:rPr>
          <w:rFonts w:ascii="Times New Roman" w:hAnsi="Times New Roman" w:cs="Times New Roman"/>
          <w:bCs/>
        </w:rPr>
        <w:t>международный стандартный книжный номер (</w:t>
      </w:r>
      <w:r>
        <w:rPr>
          <w:rFonts w:ascii="Times New Roman" w:hAnsi="Times New Roman" w:cs="Times New Roman"/>
          <w:bCs/>
          <w:lang w:val="en-US"/>
        </w:rPr>
        <w:t>ISBN</w:t>
      </w:r>
      <w:r>
        <w:rPr>
          <w:rFonts w:ascii="Times New Roman" w:hAnsi="Times New Roman" w:cs="Times New Roman"/>
          <w:bCs/>
        </w:rPr>
        <w:t>).</w:t>
      </w:r>
    </w:p>
    <w:p w14:paraId="1154156E" w14:textId="77777777" w:rsidR="002C73AB" w:rsidRDefault="00214508">
      <w:pPr>
        <w:pStyle w:val="ab"/>
        <w:spacing w:before="100" w:beforeAutospacing="1" w:after="100" w:afterAutospacing="1"/>
        <w:ind w:left="435" w:right="75" w:firstLine="0"/>
        <w:jc w:val="center"/>
        <w:rPr>
          <w:rFonts w:eastAsia="Times New Roman"/>
          <w:b/>
          <w:color w:val="C00000"/>
          <w:sz w:val="20"/>
          <w:szCs w:val="20"/>
          <w:lang w:eastAsia="ru-RU"/>
        </w:rPr>
      </w:pPr>
      <w:r>
        <w:rPr>
          <w:b/>
          <w:color w:val="C00000"/>
          <w:sz w:val="20"/>
          <w:szCs w:val="20"/>
        </w:rPr>
        <w:t>УСЛОВИЯ ДЛЯ ПРИНЯТИЯ УЧАСТИЯ</w:t>
      </w:r>
    </w:p>
    <w:p w14:paraId="61C6D229" w14:textId="77777777" w:rsidR="002C73AB" w:rsidRDefault="00214508">
      <w:pPr>
        <w:tabs>
          <w:tab w:val="left" w:pos="420"/>
          <w:tab w:val="center" w:pos="467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Желающие принять участие в </w:t>
      </w:r>
      <w:proofErr w:type="gramStart"/>
      <w:r>
        <w:rPr>
          <w:rFonts w:ascii="Times New Roman" w:hAnsi="Times New Roman" w:cs="Times New Roman"/>
        </w:rPr>
        <w:t>конференции  должны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до</w:t>
      </w:r>
      <w:r>
        <w:rPr>
          <w:rFonts w:ascii="Times New Roman" w:hAnsi="Times New Roman" w:cs="Times New Roman"/>
          <w:b/>
          <w:bCs/>
          <w:highlight w:val="yellow"/>
        </w:rPr>
        <w:t xml:space="preserve"> 29 мая </w:t>
      </w:r>
      <w:r>
        <w:rPr>
          <w:rFonts w:ascii="Times New Roman" w:hAnsi="Times New Roman" w:cs="Times New Roman"/>
          <w:b/>
          <w:highlight w:val="yellow"/>
        </w:rPr>
        <w:t>202</w:t>
      </w:r>
      <w:r>
        <w:rPr>
          <w:rFonts w:ascii="Times New Roman" w:hAnsi="Times New Roman" w:cs="Times New Roman"/>
          <w:b/>
          <w:highlight w:val="yellow"/>
        </w:rPr>
        <w:t>6</w:t>
      </w:r>
      <w:r>
        <w:rPr>
          <w:rFonts w:ascii="Times New Roman" w:hAnsi="Times New Roman" w:cs="Times New Roman"/>
          <w:b/>
          <w:highlight w:val="yellow"/>
        </w:rPr>
        <w:t xml:space="preserve"> г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(включительно)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направить  на электронный адрес: </w:t>
      </w:r>
      <w:hyperlink r:id="rId8" w:history="1">
        <w:r>
          <w:rPr>
            <w:rStyle w:val="a3"/>
            <w:rFonts w:ascii="Times New Roman" w:hAnsi="Times New Roman" w:cs="Times New Roman"/>
            <w:b/>
          </w:rPr>
          <w:t>contest@pirspectiv.ru</w:t>
        </w:r>
      </w:hyperlink>
    </w:p>
    <w:p w14:paraId="23794763" w14:textId="77777777" w:rsidR="002C73AB" w:rsidRDefault="002145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 статью, оформленную в соответствии с требованиями и образцом;</w:t>
      </w:r>
    </w:p>
    <w:p w14:paraId="7EB4684B" w14:textId="77777777" w:rsidR="002C73AB" w:rsidRDefault="002145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  <w:spacing w:val="20"/>
        </w:rPr>
        <w:t>регистрационную карту участника с расчетом стоимости</w:t>
      </w:r>
      <w:r>
        <w:rPr>
          <w:rFonts w:ascii="Times New Roman" w:hAnsi="Times New Roman" w:cs="Times New Roman"/>
        </w:rPr>
        <w:t>;</w:t>
      </w:r>
    </w:p>
    <w:p w14:paraId="6A120273" w14:textId="77777777" w:rsidR="002C73AB" w:rsidRDefault="00214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Файлы следует назвать по фамилии (например: Семенов В.П.-статья, Се</w:t>
      </w:r>
      <w:r>
        <w:rPr>
          <w:rFonts w:ascii="Times New Roman" w:hAnsi="Times New Roman" w:cs="Times New Roman"/>
        </w:rPr>
        <w:t xml:space="preserve">менов В.П.-регистрационная карта, Семенов В.П.-квитанция). </w:t>
      </w:r>
      <w:r>
        <w:rPr>
          <w:rFonts w:ascii="Times New Roman" w:hAnsi="Times New Roman" w:cs="Times New Roman"/>
          <w:b/>
        </w:rPr>
        <w:t>В теме письма укажите шифр конференции: «</w:t>
      </w:r>
      <w:r>
        <w:rPr>
          <w:rFonts w:ascii="Times New Roman" w:hAnsi="Times New Roman" w:cs="Times New Roman"/>
          <w:b/>
        </w:rPr>
        <w:t>НД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67</w:t>
      </w:r>
      <w:r>
        <w:rPr>
          <w:rFonts w:ascii="Times New Roman" w:hAnsi="Times New Roman" w:cs="Times New Roman"/>
          <w:b/>
        </w:rPr>
        <w:t>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одобрении статьи к публикации Вам будут направлены реквизиты для оплаты организационного взноса.</w:t>
      </w:r>
    </w:p>
    <w:p w14:paraId="4FF4E3B2" w14:textId="77777777" w:rsidR="002C73AB" w:rsidRDefault="00214508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После получении материалов Оргкомитет в течение</w:t>
      </w:r>
      <w:r>
        <w:rPr>
          <w:rFonts w:ascii="Times New Roman" w:hAnsi="Times New Roman" w:cs="Times New Roman"/>
          <w:lang w:eastAsia="ru-RU"/>
        </w:rPr>
        <w:t xml:space="preserve"> 2 рабочих дней отправляет на адрес автора письмо с подтверждением</w:t>
      </w:r>
      <w:r>
        <w:rPr>
          <w:rFonts w:ascii="Times New Roman" w:hAnsi="Times New Roman" w:cs="Times New Roman"/>
          <w:bCs/>
          <w:lang w:eastAsia="ru-RU"/>
        </w:rPr>
        <w:t xml:space="preserve"> получения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bCs/>
          <w:lang w:eastAsia="ru-RU"/>
        </w:rPr>
        <w:t>материалов</w:t>
      </w:r>
      <w:r>
        <w:rPr>
          <w:rFonts w:ascii="Times New Roman" w:hAnsi="Times New Roman" w:cs="Times New Roman"/>
          <w:lang w:eastAsia="ru-RU"/>
        </w:rPr>
        <w:t>. Участникам, не получившим подтверждения, просьба продублировать материалы либо связаться с Оргкомитетом.</w:t>
      </w:r>
    </w:p>
    <w:p w14:paraId="00D00F6A" w14:textId="77777777" w:rsidR="002C73AB" w:rsidRDefault="00214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Публикация статей будет осуществляться только после оплаты организационного взноса. </w:t>
      </w:r>
    </w:p>
    <w:p w14:paraId="48EC10A0" w14:textId="77777777" w:rsidR="002C73AB" w:rsidRDefault="002C73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46B008" w14:textId="77777777" w:rsidR="002C73AB" w:rsidRDefault="0021450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сертификат высылается участнику в течение 2 дней с даты получения полного пакета документов:</w:t>
      </w:r>
    </w:p>
    <w:p w14:paraId="69DBE30B" w14:textId="77777777" w:rsidR="002C73AB" w:rsidRDefault="0021450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Заявку на сертификат следует направлять совместно с пакетом докум</w:t>
      </w:r>
      <w:r>
        <w:rPr>
          <w:rFonts w:ascii="Times New Roman" w:hAnsi="Times New Roman" w:cs="Times New Roman"/>
        </w:rPr>
        <w:t xml:space="preserve">ентов.  </w:t>
      </w:r>
    </w:p>
    <w:p w14:paraId="33A2096B" w14:textId="77777777" w:rsidR="002C73AB" w:rsidRDefault="002C73AB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A502157" w14:textId="77777777" w:rsidR="002C73AB" w:rsidRDefault="002145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публикации принимаются статьи, оригинальность которых составляет не менее 60% по системе антиплагиат.</w:t>
      </w:r>
    </w:p>
    <w:p w14:paraId="1F1BEDC9" w14:textId="77777777" w:rsidR="002C73AB" w:rsidRDefault="002C73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</w:p>
    <w:p w14:paraId="0D7DF012" w14:textId="77777777" w:rsidR="002C73AB" w:rsidRDefault="00214508">
      <w:pPr>
        <w:pStyle w:val="a9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Стоимость публикации:</w:t>
      </w:r>
    </w:p>
    <w:p w14:paraId="336F90EC" w14:textId="77777777" w:rsidR="002C73AB" w:rsidRDefault="002C73AB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5A1771EB" w14:textId="77777777" w:rsidR="002C73AB" w:rsidRDefault="00214508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1000</w:t>
      </w:r>
      <w:r>
        <w:rPr>
          <w:b/>
          <w:color w:val="000000"/>
          <w:sz w:val="22"/>
          <w:szCs w:val="22"/>
        </w:rPr>
        <w:t xml:space="preserve"> рублей за статью </w:t>
      </w:r>
      <w:r>
        <w:rPr>
          <w:color w:val="000000"/>
          <w:sz w:val="22"/>
          <w:szCs w:val="22"/>
        </w:rPr>
        <w:t xml:space="preserve">(вне зависимости от количества страниц в статье и страны проживания автора, </w:t>
      </w:r>
      <w:r>
        <w:rPr>
          <w:color w:val="000000"/>
          <w:sz w:val="22"/>
          <w:szCs w:val="22"/>
          <w:highlight w:val="yellow"/>
        </w:rPr>
        <w:t xml:space="preserve">не более </w:t>
      </w:r>
      <w:r>
        <w:rPr>
          <w:color w:val="000000"/>
          <w:sz w:val="22"/>
          <w:szCs w:val="22"/>
          <w:highlight w:val="yellow"/>
        </w:rPr>
        <w:t>2</w:t>
      </w:r>
      <w:r>
        <w:rPr>
          <w:color w:val="000000"/>
          <w:sz w:val="22"/>
          <w:szCs w:val="22"/>
          <w:highlight w:val="yellow"/>
        </w:rPr>
        <w:t xml:space="preserve"> авторов!).</w:t>
      </w:r>
    </w:p>
    <w:p w14:paraId="507A2973" w14:textId="77777777" w:rsidR="002C73AB" w:rsidRDefault="002C73AB">
      <w:pPr>
        <w:pStyle w:val="a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994FBE3" w14:textId="77777777" w:rsidR="002C73AB" w:rsidRDefault="00214508">
      <w:pPr>
        <w:pStyle w:val="a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Стоимость сертификата</w:t>
      </w:r>
      <w:r>
        <w:rPr>
          <w:sz w:val="22"/>
          <w:szCs w:val="22"/>
        </w:rPr>
        <w:t xml:space="preserve"> или справки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2</w:t>
      </w:r>
      <w:r>
        <w:rPr>
          <w:sz w:val="22"/>
          <w:szCs w:val="22"/>
        </w:rPr>
        <w:t>00 рублей в электронном виде.</w:t>
      </w:r>
    </w:p>
    <w:p w14:paraId="63902EDF" w14:textId="77777777" w:rsidR="002C73AB" w:rsidRDefault="002C73AB">
      <w:pPr>
        <w:pStyle w:val="a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2D630125" w14:textId="77777777" w:rsidR="002C73AB" w:rsidRDefault="00214508">
      <w:pPr>
        <w:pStyle w:val="a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Присвоение</w:t>
      </w:r>
      <w:r>
        <w:rPr>
          <w:sz w:val="22"/>
          <w:szCs w:val="22"/>
        </w:rPr>
        <w:t xml:space="preserve"> Вашей статье </w:t>
      </w:r>
      <w:r>
        <w:rPr>
          <w:sz w:val="22"/>
          <w:szCs w:val="22"/>
          <w:lang w:val="en-US"/>
        </w:rPr>
        <w:t>DOI</w:t>
      </w:r>
      <w:r w:rsidRPr="00F10D4A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400 руб.</w:t>
      </w:r>
    </w:p>
    <w:p w14:paraId="4A2FC401" w14:textId="77777777" w:rsidR="002C73AB" w:rsidRDefault="002C73AB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  <w:color w:val="C00000"/>
          <w:spacing w:val="-2"/>
          <w:sz w:val="22"/>
          <w:szCs w:val="22"/>
        </w:rPr>
      </w:pPr>
    </w:p>
    <w:p w14:paraId="257F32DB" w14:textId="77777777" w:rsidR="002C73AB" w:rsidRDefault="00214508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  <w:color w:val="C00000"/>
          <w:spacing w:val="-2"/>
          <w:sz w:val="22"/>
          <w:szCs w:val="22"/>
        </w:rPr>
      </w:pPr>
      <w:r>
        <w:rPr>
          <w:b/>
          <w:color w:val="C00000"/>
          <w:spacing w:val="-2"/>
          <w:sz w:val="22"/>
          <w:szCs w:val="22"/>
        </w:rPr>
        <w:t>ОСНОВНЫЕ НАПРАВЛЕНИЯ КОНФЕРЕНЦИИ</w:t>
      </w:r>
    </w:p>
    <w:p w14:paraId="1BCEC2E5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Физико-математические науки.</w:t>
      </w:r>
    </w:p>
    <w:p w14:paraId="66177BAB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Физические науки</w:t>
      </w:r>
    </w:p>
    <w:p w14:paraId="2DF03CF8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Математические науки</w:t>
      </w:r>
    </w:p>
    <w:p w14:paraId="745FB482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Информационные технологии</w:t>
      </w:r>
    </w:p>
    <w:p w14:paraId="169CC4D5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Гуманитарные науки</w:t>
      </w:r>
    </w:p>
    <w:p w14:paraId="1737DE8C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Технические науки.</w:t>
      </w:r>
    </w:p>
    <w:p w14:paraId="5561590E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Исторические науки.</w:t>
      </w:r>
    </w:p>
    <w:p w14:paraId="12A250C5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Экономические науки.</w:t>
      </w:r>
    </w:p>
    <w:p w14:paraId="78015182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Философские науки.</w:t>
      </w:r>
    </w:p>
    <w:p w14:paraId="65A0CE0D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Юридические науки.</w:t>
      </w:r>
    </w:p>
    <w:p w14:paraId="650DC33A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Педагогические науки.</w:t>
      </w:r>
    </w:p>
    <w:p w14:paraId="5C078799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Искусствоведение.</w:t>
      </w:r>
    </w:p>
    <w:p w14:paraId="27E9D844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Архитектура.</w:t>
      </w:r>
    </w:p>
    <w:p w14:paraId="511A80D1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Психологические науки.</w:t>
      </w:r>
    </w:p>
    <w:p w14:paraId="00CCC326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Социологические науки.</w:t>
      </w:r>
    </w:p>
    <w:p w14:paraId="4A672786" w14:textId="77777777" w:rsidR="002C73AB" w:rsidRDefault="00214508">
      <w:pPr>
        <w:pStyle w:val="ab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Политологические науки.</w:t>
      </w:r>
    </w:p>
    <w:p w14:paraId="72642BA6" w14:textId="77777777" w:rsidR="002C73AB" w:rsidRDefault="002C73AB">
      <w:pPr>
        <w:pStyle w:val="ab"/>
        <w:spacing w:before="100" w:beforeAutospacing="1" w:after="100" w:afterAutospacing="1"/>
        <w:ind w:left="1155" w:right="75" w:firstLine="0"/>
        <w:jc w:val="left"/>
        <w:rPr>
          <w:rFonts w:eastAsia="Times New Roman"/>
          <w:sz w:val="22"/>
          <w:szCs w:val="22"/>
          <w:lang w:eastAsia="ru-RU"/>
        </w:rPr>
      </w:pPr>
    </w:p>
    <w:p w14:paraId="2D41F922" w14:textId="77777777" w:rsidR="002C73AB" w:rsidRDefault="00214508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lastRenderedPageBreak/>
        <w:t>ТРЕБОВАНИЯ К ОФОРМЛЕНИЮ МАТЕРИАЛОВ</w:t>
      </w:r>
    </w:p>
    <w:p w14:paraId="56FF5176" w14:textId="77777777" w:rsidR="002C73AB" w:rsidRDefault="002C73AB">
      <w:pPr>
        <w:spacing w:after="0" w:line="240" w:lineRule="auto"/>
        <w:jc w:val="both"/>
        <w:textAlignment w:val="baseline"/>
        <w:rPr>
          <w:i/>
          <w:sz w:val="10"/>
          <w:szCs w:val="20"/>
        </w:rPr>
      </w:pPr>
    </w:p>
    <w:tbl>
      <w:tblPr>
        <w:tblStyle w:val="aa"/>
        <w:tblW w:w="52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881"/>
      </w:tblGrid>
      <w:tr w:rsidR="002C73AB" w14:paraId="2EB8ACC2" w14:textId="77777777">
        <w:trPr>
          <w:trHeight w:val="221"/>
        </w:trPr>
        <w:tc>
          <w:tcPr>
            <w:tcW w:w="1418" w:type="dxa"/>
            <w:vAlign w:val="center"/>
          </w:tcPr>
          <w:p w14:paraId="1BE4F9FB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3881" w:type="dxa"/>
            <w:vAlign w:val="center"/>
          </w:tcPr>
          <w:p w14:paraId="3A56CB0E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 Word (*.doc, *.docx);</w:t>
            </w:r>
          </w:p>
        </w:tc>
      </w:tr>
      <w:tr w:rsidR="002C73AB" w14:paraId="698F3F3C" w14:textId="77777777">
        <w:trPr>
          <w:trHeight w:val="236"/>
        </w:trPr>
        <w:tc>
          <w:tcPr>
            <w:tcW w:w="1418" w:type="dxa"/>
            <w:vAlign w:val="center"/>
          </w:tcPr>
          <w:p w14:paraId="7DC84BB1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Нумерация страниц</w:t>
            </w:r>
          </w:p>
        </w:tc>
        <w:tc>
          <w:tcPr>
            <w:tcW w:w="3881" w:type="dxa"/>
            <w:vAlign w:val="center"/>
          </w:tcPr>
          <w:p w14:paraId="080CAE81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ведется</w:t>
            </w:r>
          </w:p>
        </w:tc>
      </w:tr>
      <w:tr w:rsidR="002C73AB" w14:paraId="6BF62DBB" w14:textId="77777777">
        <w:trPr>
          <w:trHeight w:val="236"/>
        </w:trPr>
        <w:tc>
          <w:tcPr>
            <w:tcW w:w="1418" w:type="dxa"/>
            <w:vAlign w:val="center"/>
          </w:tcPr>
          <w:p w14:paraId="3779DFBA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Межстрочный. интервал</w:t>
            </w:r>
          </w:p>
        </w:tc>
        <w:tc>
          <w:tcPr>
            <w:tcW w:w="3881" w:type="dxa"/>
            <w:vAlign w:val="center"/>
          </w:tcPr>
          <w:p w14:paraId="5988B0DF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полуторный</w:t>
            </w:r>
          </w:p>
        </w:tc>
      </w:tr>
      <w:tr w:rsidR="002C73AB" w14:paraId="59A5B077" w14:textId="77777777">
        <w:trPr>
          <w:trHeight w:val="236"/>
        </w:trPr>
        <w:tc>
          <w:tcPr>
            <w:tcW w:w="1418" w:type="dxa"/>
            <w:vAlign w:val="center"/>
          </w:tcPr>
          <w:p w14:paraId="5E454D27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</w:t>
            </w:r>
          </w:p>
        </w:tc>
        <w:tc>
          <w:tcPr>
            <w:tcW w:w="3881" w:type="dxa"/>
            <w:vAlign w:val="center"/>
          </w:tcPr>
          <w:p w14:paraId="23ADB280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(верхнее, нижнее, левое, правое) по 20 мм;</w:t>
            </w:r>
          </w:p>
        </w:tc>
      </w:tr>
      <w:tr w:rsidR="002C73AB" w14:paraId="48FEDA3B" w14:textId="77777777">
        <w:trPr>
          <w:trHeight w:val="236"/>
        </w:trPr>
        <w:tc>
          <w:tcPr>
            <w:tcW w:w="1418" w:type="dxa"/>
            <w:vAlign w:val="center"/>
          </w:tcPr>
          <w:p w14:paraId="446FA883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</w:p>
        </w:tc>
        <w:tc>
          <w:tcPr>
            <w:tcW w:w="3881" w:type="dxa"/>
            <w:vAlign w:val="center"/>
          </w:tcPr>
          <w:p w14:paraId="0AA076EB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(кегль) — 14;</w:t>
            </w:r>
          </w:p>
        </w:tc>
      </w:tr>
      <w:tr w:rsidR="002C73AB" w14:paraId="04145EF6" w14:textId="77777777">
        <w:trPr>
          <w:trHeight w:val="236"/>
        </w:trPr>
        <w:tc>
          <w:tcPr>
            <w:tcW w:w="1418" w:type="dxa"/>
            <w:vAlign w:val="center"/>
          </w:tcPr>
          <w:p w14:paraId="7406E07F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шрифта:</w:t>
            </w:r>
          </w:p>
        </w:tc>
        <w:tc>
          <w:tcPr>
            <w:tcW w:w="3881" w:type="dxa"/>
            <w:vAlign w:val="center"/>
          </w:tcPr>
          <w:p w14:paraId="46DF6AE3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  <w:proofErr w:type="spellEnd"/>
          </w:p>
        </w:tc>
      </w:tr>
      <w:tr w:rsidR="002C73AB" w14:paraId="22BC697A" w14:textId="77777777">
        <w:trPr>
          <w:trHeight w:val="236"/>
        </w:trPr>
        <w:tc>
          <w:tcPr>
            <w:tcW w:w="1418" w:type="dxa"/>
            <w:vAlign w:val="center"/>
          </w:tcPr>
          <w:p w14:paraId="1C8BA457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Выравнивание текста</w:t>
            </w:r>
          </w:p>
        </w:tc>
        <w:tc>
          <w:tcPr>
            <w:tcW w:w="3881" w:type="dxa"/>
            <w:vAlign w:val="center"/>
          </w:tcPr>
          <w:p w14:paraId="342C4E16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ширине</w:t>
            </w:r>
          </w:p>
        </w:tc>
      </w:tr>
      <w:tr w:rsidR="002C73AB" w14:paraId="29204D16" w14:textId="77777777">
        <w:trPr>
          <w:trHeight w:val="236"/>
        </w:trPr>
        <w:tc>
          <w:tcPr>
            <w:tcW w:w="1418" w:type="dxa"/>
            <w:vAlign w:val="center"/>
          </w:tcPr>
          <w:p w14:paraId="31272BBD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листа</w:t>
            </w:r>
          </w:p>
        </w:tc>
        <w:tc>
          <w:tcPr>
            <w:tcW w:w="3881" w:type="dxa"/>
            <w:vAlign w:val="center"/>
          </w:tcPr>
          <w:p w14:paraId="46C5B0E6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А4, ориентация книжная</w:t>
            </w:r>
          </w:p>
        </w:tc>
      </w:tr>
      <w:tr w:rsidR="002C73AB" w14:paraId="7BA54A33" w14:textId="77777777">
        <w:trPr>
          <w:trHeight w:val="722"/>
        </w:trPr>
        <w:tc>
          <w:tcPr>
            <w:tcW w:w="1418" w:type="dxa"/>
            <w:vAlign w:val="center"/>
          </w:tcPr>
          <w:p w14:paraId="5739FD30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УДК</w:t>
            </w:r>
          </w:p>
        </w:tc>
        <w:tc>
          <w:tcPr>
            <w:tcW w:w="3881" w:type="dxa"/>
            <w:vAlign w:val="center"/>
          </w:tcPr>
          <w:p w14:paraId="66B2FD1E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Присвоение статье индекса УДК обязательно. УДК можно найти на сайт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http://teacode.com/online/udc/</w:t>
              </w:r>
            </w:hyperlink>
          </w:p>
        </w:tc>
      </w:tr>
      <w:tr w:rsidR="002C73AB" w14:paraId="5B3C7313" w14:textId="77777777">
        <w:trPr>
          <w:trHeight w:val="1430"/>
        </w:trPr>
        <w:tc>
          <w:tcPr>
            <w:tcW w:w="1418" w:type="dxa"/>
            <w:vAlign w:val="center"/>
          </w:tcPr>
          <w:p w14:paraId="0F1C92B9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использованной литературы и постраничные ссылки</w:t>
            </w:r>
          </w:p>
        </w:tc>
        <w:tc>
          <w:tcPr>
            <w:tcW w:w="3881" w:type="dxa"/>
            <w:vAlign w:val="center"/>
          </w:tcPr>
          <w:p w14:paraId="563570FD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Используемая литература оформляется в конце текста под названием «Список использованной литературы:». В тексте обозначается квадратными скобками с указанием порядкового номера источника по списку и через запятую – номера страницы, например: [3, с. 111].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 автоматических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постраничных ссылок запрещено.</w:t>
            </w:r>
          </w:p>
        </w:tc>
      </w:tr>
      <w:tr w:rsidR="002C73AB" w14:paraId="0B997C21" w14:textId="77777777">
        <w:trPr>
          <w:trHeight w:val="1680"/>
        </w:trPr>
        <w:tc>
          <w:tcPr>
            <w:tcW w:w="1418" w:type="dxa"/>
            <w:vAlign w:val="center"/>
          </w:tcPr>
          <w:p w14:paraId="39177F96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Рисунки и таблицы</w:t>
            </w:r>
          </w:p>
        </w:tc>
        <w:tc>
          <w:tcPr>
            <w:tcW w:w="3881" w:type="dxa"/>
            <w:vAlign w:val="center"/>
          </w:tcPr>
          <w:p w14:paraId="5586759B" w14:textId="77777777" w:rsidR="002C73AB" w:rsidRDefault="0021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Используемые в статье изображения должны быть формата: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изображения, выполненные в 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не принимаются. Рисунки должны быть вставлены в текст и быть четкими, чер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но-белыми. Название и номера рисунков указываются под рисунками, названия и номера таблиц – над таблицами</w:t>
            </w:r>
          </w:p>
          <w:p w14:paraId="225AAC87" w14:textId="77777777" w:rsidR="002C73AB" w:rsidRDefault="002C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3AB" w14:paraId="7A10D7D8" w14:textId="77777777">
        <w:trPr>
          <w:trHeight w:val="1695"/>
        </w:trPr>
        <w:tc>
          <w:tcPr>
            <w:tcW w:w="1418" w:type="dxa"/>
            <w:vAlign w:val="center"/>
          </w:tcPr>
          <w:p w14:paraId="1A3BC399" w14:textId="77777777" w:rsidR="002C73AB" w:rsidRDefault="00214508">
            <w:pPr>
              <w:pStyle w:val="12"/>
              <w:keepNext/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Авторское право</w:t>
            </w:r>
          </w:p>
        </w:tc>
        <w:tc>
          <w:tcPr>
            <w:tcW w:w="3881" w:type="dxa"/>
            <w:vAlign w:val="center"/>
          </w:tcPr>
          <w:p w14:paraId="01CB949C" w14:textId="77777777" w:rsidR="002C73AB" w:rsidRDefault="00214508">
            <w:pPr>
              <w:pStyle w:val="12"/>
              <w:keepNext/>
              <w:spacing w:after="0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Ответственность за освещение материалов, несут авторы докладов. Наличие знака копирайта (©), с указанием автора, в конце </w:t>
            </w:r>
            <w:r>
              <w:rPr>
                <w:b w:val="0"/>
                <w:sz w:val="20"/>
                <w:szCs w:val="20"/>
              </w:rPr>
              <w:t>статьи обязательно</w:t>
            </w:r>
          </w:p>
        </w:tc>
      </w:tr>
    </w:tbl>
    <w:p w14:paraId="73357BFE" w14:textId="77777777" w:rsidR="002C73AB" w:rsidRDefault="002C73AB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65E2C039" w14:textId="1B9F4E17" w:rsidR="002C73AB" w:rsidRDefault="002C73AB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778001EA" w14:textId="30DBE48A" w:rsidR="00F10D4A" w:rsidRDefault="00F10D4A" w:rsidP="00F10D4A">
      <w:pPr>
        <w:tabs>
          <w:tab w:val="left" w:pos="2694"/>
        </w:tabs>
        <w:spacing w:after="0" w:line="360" w:lineRule="auto"/>
        <w:ind w:firstLine="1276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ОБРАЗЕЦ ОФОРМЛЕНИЯ</w:t>
      </w:r>
    </w:p>
    <w:tbl>
      <w:tblPr>
        <w:tblpPr w:leftFromText="180" w:rightFromText="180" w:vertAnchor="text" w:horzAnchor="page" w:tblpX="9025" w:tblpY="214"/>
        <w:tblW w:w="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F10D4A" w14:paraId="73932EF5" w14:textId="77777777" w:rsidTr="00F10D4A">
        <w:trPr>
          <w:trHeight w:val="6688"/>
        </w:trPr>
        <w:tc>
          <w:tcPr>
            <w:tcW w:w="5073" w:type="dxa"/>
            <w:shd w:val="clear" w:color="auto" w:fill="auto"/>
          </w:tcPr>
          <w:p w14:paraId="08CF2415" w14:textId="77777777" w:rsidR="00F10D4A" w:rsidRDefault="00F10D4A" w:rsidP="00F10D4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УДК 330</w:t>
            </w:r>
          </w:p>
          <w:p w14:paraId="0DA7FB45" w14:textId="77777777" w:rsidR="00F10D4A" w:rsidRDefault="00F10D4A" w:rsidP="00F10D4A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Семёнов В.П.,</w:t>
            </w:r>
          </w:p>
          <w:p w14:paraId="005F3E0B" w14:textId="77777777" w:rsidR="00F10D4A" w:rsidRDefault="00F10D4A" w:rsidP="00F10D4A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Кубанский государственный аграрный университет, г. Краснодар</w:t>
            </w:r>
          </w:p>
          <w:p w14:paraId="60DBD368" w14:textId="77777777" w:rsidR="00F10D4A" w:rsidRDefault="00F10D4A" w:rsidP="00F10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  <w:p w14:paraId="6C4A2B73" w14:textId="77777777" w:rsidR="00F10D4A" w:rsidRDefault="00F10D4A" w:rsidP="00F10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Перспективы развития Краснодарского края</w:t>
            </w:r>
          </w:p>
          <w:p w14:paraId="7471CDDD" w14:textId="77777777" w:rsidR="00F10D4A" w:rsidRDefault="00F10D4A" w:rsidP="00F10D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Аннотация:</w:t>
            </w:r>
          </w:p>
          <w:p w14:paraId="4CF3977D" w14:textId="77777777" w:rsidR="00F10D4A" w:rsidRDefault="00F10D4A" w:rsidP="00F10D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Ключевые слова:</w:t>
            </w:r>
          </w:p>
          <w:p w14:paraId="38076828" w14:textId="77777777" w:rsidR="00F10D4A" w:rsidRDefault="00F10D4A" w:rsidP="00F10D4A">
            <w:pPr>
              <w:pStyle w:val="ab"/>
              <w:spacing w:line="360" w:lineRule="auto"/>
              <w:ind w:left="0" w:firstLine="743"/>
              <w:rPr>
                <w:sz w:val="24"/>
                <w:szCs w:val="24"/>
              </w:rPr>
            </w:pPr>
          </w:p>
          <w:p w14:paraId="0F33A6E4" w14:textId="77777777" w:rsidR="00F10D4A" w:rsidRDefault="00F10D4A" w:rsidP="00F10D4A">
            <w:pPr>
              <w:pStyle w:val="ab"/>
              <w:spacing w:line="360" w:lineRule="auto"/>
              <w:ind w:left="0" w:firstLine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Текст. Текст. Текст. Текст. «Цитата» [1, с. 35]. Текст. Текст с. Текст. Текст.</w:t>
            </w:r>
          </w:p>
          <w:p w14:paraId="4B9642EF" w14:textId="77777777" w:rsidR="00F10D4A" w:rsidRDefault="00F10D4A" w:rsidP="00F10D4A">
            <w:pPr>
              <w:pStyle w:val="ab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14:paraId="5E9296F3" w14:textId="77777777" w:rsidR="00F10D4A" w:rsidRDefault="00F10D4A" w:rsidP="00F10D4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Список использованной литературы:</w:t>
            </w:r>
          </w:p>
          <w:p w14:paraId="38B5D719" w14:textId="77777777" w:rsidR="00F10D4A" w:rsidRDefault="00F10D4A" w:rsidP="00F10D4A">
            <w:pPr>
              <w:numPr>
                <w:ilvl w:val="0"/>
                <w:numId w:val="3"/>
              </w:numPr>
              <w:tabs>
                <w:tab w:val="left" w:pos="884"/>
              </w:tabs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Литература. </w:t>
            </w:r>
          </w:p>
          <w:p w14:paraId="3309A65C" w14:textId="77777777" w:rsidR="00F10D4A" w:rsidRDefault="00F10D4A" w:rsidP="00F10D4A">
            <w:pPr>
              <w:numPr>
                <w:ilvl w:val="0"/>
                <w:numId w:val="3"/>
              </w:numPr>
              <w:tabs>
                <w:tab w:val="left" w:pos="884"/>
              </w:tabs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Литература.</w:t>
            </w:r>
          </w:p>
          <w:p w14:paraId="143FEDD1" w14:textId="77777777" w:rsidR="00F10D4A" w:rsidRDefault="00F10D4A" w:rsidP="00F10D4A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© В.П. Семёнов, 2026</w:t>
            </w:r>
          </w:p>
        </w:tc>
      </w:tr>
    </w:tbl>
    <w:p w14:paraId="7EDB4783" w14:textId="77777777" w:rsidR="00F10D4A" w:rsidRDefault="00F10D4A" w:rsidP="00F10D4A">
      <w:pPr>
        <w:tabs>
          <w:tab w:val="left" w:pos="2694"/>
        </w:tabs>
        <w:spacing w:after="0" w:line="360" w:lineRule="auto"/>
        <w:ind w:firstLine="1276"/>
      </w:pPr>
    </w:p>
    <w:p w14:paraId="5EC70250" w14:textId="77777777" w:rsidR="00F10D4A" w:rsidRDefault="00F10D4A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163F135" w14:textId="77777777" w:rsidR="002C73AB" w:rsidRDefault="002C73AB"/>
    <w:p w14:paraId="02296B21" w14:textId="77777777" w:rsidR="002C73AB" w:rsidRDefault="002C73AB"/>
    <w:p w14:paraId="09FF818C" w14:textId="77777777" w:rsidR="002C73AB" w:rsidRDefault="002C73AB"/>
    <w:p w14:paraId="2A197FF3" w14:textId="77777777" w:rsidR="002C73AB" w:rsidRDefault="002C73AB"/>
    <w:p w14:paraId="2F4E5E91" w14:textId="77777777" w:rsidR="002C73AB" w:rsidRDefault="002C73AB"/>
    <w:p w14:paraId="6C8EAE56" w14:textId="77777777" w:rsidR="002C73AB" w:rsidRDefault="002C73AB"/>
    <w:p w14:paraId="38C310A4" w14:textId="77777777" w:rsidR="002C73AB" w:rsidRDefault="002C73AB"/>
    <w:p w14:paraId="2E623B52" w14:textId="77777777" w:rsidR="002C73AB" w:rsidRDefault="002C73AB"/>
    <w:p w14:paraId="098A872B" w14:textId="77777777" w:rsidR="002C73AB" w:rsidRDefault="002C73AB"/>
    <w:p w14:paraId="22702FF3" w14:textId="77777777" w:rsidR="002C73AB" w:rsidRDefault="002C73AB"/>
    <w:p w14:paraId="44EC4103" w14:textId="77777777" w:rsidR="002C73AB" w:rsidRDefault="002C73AB"/>
    <w:p w14:paraId="3686F1B9" w14:textId="77777777" w:rsidR="002C73AB" w:rsidRDefault="002C73AB"/>
    <w:p w14:paraId="71F413AE" w14:textId="77777777" w:rsidR="002C73AB" w:rsidRDefault="002C73AB"/>
    <w:p w14:paraId="3BA3F35F" w14:textId="77777777" w:rsidR="002C73AB" w:rsidRDefault="002C73AB">
      <w:pPr>
        <w:pStyle w:val="12"/>
        <w:keepNext/>
        <w:spacing w:after="0"/>
        <w:ind w:left="108"/>
        <w:jc w:val="left"/>
        <w:rPr>
          <w:sz w:val="20"/>
          <w:szCs w:val="20"/>
          <w:u w:val="single"/>
        </w:rPr>
      </w:pPr>
    </w:p>
    <w:p w14:paraId="1BBC526A" w14:textId="77777777" w:rsidR="002C73AB" w:rsidRDefault="00214508">
      <w:pPr>
        <w:pStyle w:val="12"/>
        <w:keepNext/>
        <w:spacing w:after="0"/>
        <w:ind w:firstLine="0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Контактная информация:</w:t>
      </w:r>
    </w:p>
    <w:p w14:paraId="31A2E681" w14:textId="0D47D48D" w:rsidR="002C73AB" w:rsidRPr="00F10D4A" w:rsidRDefault="00F10D4A">
      <w:pPr>
        <w:tabs>
          <w:tab w:val="left" w:pos="420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hyperlink r:id="rId10" w:history="1">
        <w:r w:rsidRPr="00BA3FB1">
          <w:rPr>
            <w:rStyle w:val="a3"/>
            <w:rFonts w:ascii="Times New Roman" w:hAnsi="Times New Roman" w:cs="Times New Roman"/>
            <w:b/>
          </w:rPr>
          <w:t>https://pirspectiv.</w:t>
        </w:r>
        <w:r w:rsidRPr="00BA3FB1">
          <w:rPr>
            <w:rStyle w:val="a3"/>
            <w:rFonts w:ascii="Times New Roman" w:hAnsi="Times New Roman" w:cs="Times New Roman"/>
            <w:b/>
          </w:rPr>
          <w:t>r</w:t>
        </w:r>
        <w:r w:rsidRPr="00BA3FB1">
          <w:rPr>
            <w:rStyle w:val="a3"/>
            <w:rFonts w:ascii="Times New Roman" w:hAnsi="Times New Roman" w:cs="Times New Roman"/>
            <w:b/>
          </w:rPr>
          <w:t>u/</w:t>
        </w:r>
      </w:hyperlink>
      <w:r>
        <w:rPr>
          <w:rFonts w:ascii="Times New Roman" w:hAnsi="Times New Roman" w:cs="Times New Roman"/>
          <w:b/>
          <w:u w:val="single"/>
        </w:rPr>
        <w:t xml:space="preserve"> </w:t>
      </w:r>
      <w:hyperlink r:id="rId11" w:history="1">
        <w:r w:rsidRPr="00F10D4A">
          <w:rPr>
            <w:rStyle w:val="a3"/>
            <w:rFonts w:ascii="Times New Roman" w:hAnsi="Times New Roman" w:cs="Times New Roman"/>
            <w:b/>
            <w:lang w:val="en-US"/>
          </w:rPr>
          <w:t>contest</w:t>
        </w:r>
        <w:r w:rsidRPr="00F10D4A">
          <w:rPr>
            <w:rStyle w:val="a3"/>
            <w:rFonts w:ascii="Times New Roman" w:hAnsi="Times New Roman" w:cs="Times New Roman"/>
            <w:b/>
          </w:rPr>
          <w:t>@</w:t>
        </w:r>
        <w:proofErr w:type="spellStart"/>
        <w:r w:rsidRPr="00F10D4A">
          <w:rPr>
            <w:rStyle w:val="a3"/>
            <w:rFonts w:ascii="Times New Roman" w:hAnsi="Times New Roman" w:cs="Times New Roman"/>
            <w:b/>
            <w:lang w:val="en-US"/>
          </w:rPr>
          <w:t>pirspectiv</w:t>
        </w:r>
        <w:proofErr w:type="spellEnd"/>
        <w:r w:rsidRPr="00F10D4A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F10D4A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14:paraId="5171A0C1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F30E74E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2650FC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FDAF7B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41FD05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945BB1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8E7BF4" w14:textId="77777777" w:rsidR="002C73AB" w:rsidRPr="00F10D4A" w:rsidRDefault="002C73AB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a"/>
        <w:tblpPr w:leftFromText="180" w:rightFromText="180" w:vertAnchor="page" w:horzAnchor="margin" w:tblpY="641"/>
        <w:tblW w:w="0" w:type="auto"/>
        <w:tblLook w:val="04A0" w:firstRow="1" w:lastRow="0" w:firstColumn="1" w:lastColumn="0" w:noHBand="0" w:noVBand="1"/>
      </w:tblPr>
      <w:tblGrid>
        <w:gridCol w:w="2475"/>
        <w:gridCol w:w="752"/>
        <w:gridCol w:w="3402"/>
      </w:tblGrid>
      <w:tr w:rsidR="00F10D4A" w14:paraId="075C946A" w14:textId="77777777" w:rsidTr="00F10D4A">
        <w:trPr>
          <w:trHeight w:val="746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14F" w14:textId="77777777" w:rsidR="00F10D4A" w:rsidRDefault="00F10D4A" w:rsidP="00F10D4A">
            <w:pPr>
              <w:tabs>
                <w:tab w:val="left" w:pos="42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lastRenderedPageBreak/>
              <w:t>Регистрационная карта статьи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b/>
                </w:rPr>
                <w:t>contest@pirspectiv.ru</w:t>
              </w:r>
            </w:hyperlink>
          </w:p>
          <w:p w14:paraId="52354B2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Даю свое согласие на правку корректором представленного материала и публикацию в сборнике материалов конференции</w:t>
            </w:r>
          </w:p>
          <w:p w14:paraId="6190B42A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D4A" w14:paraId="63B5BFB4" w14:textId="77777777" w:rsidTr="00F10D4A">
        <w:trPr>
          <w:trHeight w:val="5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23B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автора 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BFE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527B1302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3D3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учебы или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40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262CB9AC" w14:textId="77777777" w:rsidTr="00F10D4A">
        <w:trPr>
          <w:trHeight w:val="5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2D8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или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09F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565039AC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10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5DF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72B29332" w14:textId="77777777" w:rsidTr="00F10D4A">
        <w:trPr>
          <w:trHeight w:val="5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74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F76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7CD37226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E37E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статьи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3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632E5AF9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526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AB2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666314CF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A4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страниц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D8D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4A" w14:paraId="53A3E5AD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A32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  <w:p w14:paraId="761F4057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 руб.)</w:t>
            </w:r>
          </w:p>
          <w:p w14:paraId="27F441F2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Выделить нужное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087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нужен</w:t>
            </w:r>
          </w:p>
          <w:p w14:paraId="74253D0C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нужен</w:t>
            </w:r>
          </w:p>
        </w:tc>
      </w:tr>
      <w:tr w:rsidR="00F10D4A" w14:paraId="6116AF3C" w14:textId="77777777" w:rsidTr="00F10D4A">
        <w:trPr>
          <w:trHeight w:val="5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27A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14:paraId="41FED9FD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 руб.)</w:t>
            </w:r>
          </w:p>
        </w:tc>
        <w:sdt>
          <w:sdtPr>
            <w:rPr>
              <w:rFonts w:ascii="Times New Roman" w:hAnsi="Times New Roman" w:cs="Times New Roman"/>
            </w:rPr>
            <w:id w:val="1075708761"/>
            <w:placeholder>
              <w:docPart w:val="7F12B8C05A9A40538253FBC5858D1AA1"/>
            </w:placeholder>
            <w15:color w:val="800000"/>
            <w:dropDownList>
              <w:listItem w:displayText="Выбрать вариант" w:value="Выбрать вариант"/>
              <w:listItem w:displayText="Не нужна" w:value="Не нужна"/>
              <w:listItem w:displayText="Нужна" w:value="Нужна"/>
            </w:dropDownList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FD8651" w14:textId="77777777" w:rsidR="00F10D4A" w:rsidRDefault="00F10D4A" w:rsidP="00F10D4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Выбрать вариант</w:t>
                </w:r>
              </w:p>
            </w:tc>
          </w:sdtContent>
        </w:sdt>
      </w:tr>
      <w:tr w:rsidR="00F10D4A" w14:paraId="79444EAC" w14:textId="77777777" w:rsidTr="00F10D4A">
        <w:trPr>
          <w:trHeight w:val="5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A85" w14:textId="77777777" w:rsidR="00F10D4A" w:rsidRDefault="00F10D4A" w:rsidP="00F10D4A">
            <w:pPr>
              <w:pStyle w:val="a9"/>
              <w:tabs>
                <w:tab w:val="left" w:pos="142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Орг.взнос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578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- 1000 рублей</w:t>
            </w:r>
          </w:p>
        </w:tc>
      </w:tr>
      <w:tr w:rsidR="00F10D4A" w14:paraId="37D0CA13" w14:textId="77777777" w:rsidTr="00F10D4A">
        <w:trPr>
          <w:trHeight w:val="66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3C5" w14:textId="77777777" w:rsidR="00F10D4A" w:rsidRDefault="00F10D4A" w:rsidP="00F1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конференции, адрес для отправки материалов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D01" w14:textId="77777777" w:rsidR="00F10D4A" w:rsidRDefault="00F10D4A" w:rsidP="00F10D4A">
            <w:pPr>
              <w:pStyle w:val="11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НД-67</w:t>
            </w:r>
          </w:p>
        </w:tc>
      </w:tr>
      <w:tr w:rsidR="00F10D4A" w14:paraId="6FAD6D79" w14:textId="77777777" w:rsidTr="00F10D4A">
        <w:trPr>
          <w:trHeight w:val="420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2E8" w14:textId="77777777" w:rsidR="00F10D4A" w:rsidRDefault="00F10D4A" w:rsidP="00F10D4A">
            <w:pPr>
              <w:pStyle w:val="11"/>
              <w:shd w:val="clear" w:color="auto" w:fill="auto"/>
              <w:spacing w:before="0" w:line="276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 стоимости публикации статьи</w:t>
            </w:r>
          </w:p>
        </w:tc>
      </w:tr>
      <w:tr w:rsidR="00F10D4A" w14:paraId="32ED55F1" w14:textId="77777777" w:rsidTr="00F10D4A">
        <w:trPr>
          <w:trHeight w:val="99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A13" w14:textId="77777777" w:rsidR="00F10D4A" w:rsidRDefault="00F10D4A" w:rsidP="00F10D4A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к оплате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321" w14:textId="77777777" w:rsidR="00F10D4A" w:rsidRDefault="00F10D4A" w:rsidP="00F10D4A">
            <w:pPr>
              <w:pStyle w:val="11"/>
              <w:shd w:val="clear" w:color="auto" w:fill="auto"/>
              <w:spacing w:before="0" w:line="276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 руб.</w:t>
            </w:r>
          </w:p>
        </w:tc>
      </w:tr>
    </w:tbl>
    <w:p w14:paraId="455A1FC7" w14:textId="77777777" w:rsidR="002C73AB" w:rsidRDefault="002C73AB" w:rsidP="00F10D4A">
      <w:pPr>
        <w:spacing w:after="0" w:line="240" w:lineRule="auto"/>
        <w:textAlignment w:val="baseline"/>
        <w:rPr>
          <w:lang w:val="en-US"/>
        </w:rPr>
      </w:pPr>
    </w:p>
    <w:sectPr w:rsidR="002C73AB">
      <w:pgSz w:w="16838" w:h="11906" w:orient="landscape"/>
      <w:pgMar w:top="851" w:right="907" w:bottom="567" w:left="851" w:header="709" w:footer="709" w:gutter="284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9A45" w14:textId="77777777" w:rsidR="00214508" w:rsidRDefault="00214508">
      <w:pPr>
        <w:spacing w:line="240" w:lineRule="auto"/>
      </w:pPr>
      <w:r>
        <w:separator/>
      </w:r>
    </w:p>
  </w:endnote>
  <w:endnote w:type="continuationSeparator" w:id="0">
    <w:p w14:paraId="7C433CA0" w14:textId="77777777" w:rsidR="00214508" w:rsidRDefault="00214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755B6" w14:textId="77777777" w:rsidR="00214508" w:rsidRDefault="00214508">
      <w:pPr>
        <w:spacing w:after="0"/>
      </w:pPr>
      <w:r>
        <w:separator/>
      </w:r>
    </w:p>
  </w:footnote>
  <w:footnote w:type="continuationSeparator" w:id="0">
    <w:p w14:paraId="1DCA629B" w14:textId="77777777" w:rsidR="00214508" w:rsidRDefault="002145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multilevel"/>
    <w:tmpl w:val="09FE10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CF9"/>
    <w:multiLevelType w:val="multilevel"/>
    <w:tmpl w:val="0E382CF9"/>
    <w:lvl w:ilvl="0">
      <w:start w:val="1"/>
      <w:numFmt w:val="decimal"/>
      <w:lvlText w:val="%1."/>
      <w:lvlJc w:val="left"/>
      <w:pPr>
        <w:ind w:left="115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BDD22C9"/>
    <w:multiLevelType w:val="multilevel"/>
    <w:tmpl w:val="4BDD2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91"/>
    <w:rsid w:val="00005050"/>
    <w:rsid w:val="00010C0F"/>
    <w:rsid w:val="00057314"/>
    <w:rsid w:val="00075CC4"/>
    <w:rsid w:val="0007734E"/>
    <w:rsid w:val="00093533"/>
    <w:rsid w:val="0009534D"/>
    <w:rsid w:val="000A2C96"/>
    <w:rsid w:val="000F4941"/>
    <w:rsid w:val="00136EB7"/>
    <w:rsid w:val="00151E1A"/>
    <w:rsid w:val="00160C91"/>
    <w:rsid w:val="001E76DA"/>
    <w:rsid w:val="00201C8A"/>
    <w:rsid w:val="00214508"/>
    <w:rsid w:val="002236E6"/>
    <w:rsid w:val="00225ECE"/>
    <w:rsid w:val="00236D3A"/>
    <w:rsid w:val="002602BF"/>
    <w:rsid w:val="002669E0"/>
    <w:rsid w:val="00286395"/>
    <w:rsid w:val="002A7811"/>
    <w:rsid w:val="002C73AB"/>
    <w:rsid w:val="002F028B"/>
    <w:rsid w:val="00301CB1"/>
    <w:rsid w:val="0031208B"/>
    <w:rsid w:val="00321731"/>
    <w:rsid w:val="00322838"/>
    <w:rsid w:val="00351223"/>
    <w:rsid w:val="003512DB"/>
    <w:rsid w:val="00355962"/>
    <w:rsid w:val="00392D80"/>
    <w:rsid w:val="003A0803"/>
    <w:rsid w:val="003A0D63"/>
    <w:rsid w:val="003C3F46"/>
    <w:rsid w:val="003E137C"/>
    <w:rsid w:val="003F3C6E"/>
    <w:rsid w:val="004A50D4"/>
    <w:rsid w:val="00521F27"/>
    <w:rsid w:val="00560F18"/>
    <w:rsid w:val="00580FC1"/>
    <w:rsid w:val="00584C93"/>
    <w:rsid w:val="005B2081"/>
    <w:rsid w:val="005D1942"/>
    <w:rsid w:val="00652539"/>
    <w:rsid w:val="006836A2"/>
    <w:rsid w:val="006A0922"/>
    <w:rsid w:val="00747B15"/>
    <w:rsid w:val="0075009F"/>
    <w:rsid w:val="00757418"/>
    <w:rsid w:val="00770AAA"/>
    <w:rsid w:val="007A4076"/>
    <w:rsid w:val="007E21D0"/>
    <w:rsid w:val="007F550D"/>
    <w:rsid w:val="00830740"/>
    <w:rsid w:val="00836F43"/>
    <w:rsid w:val="008710E9"/>
    <w:rsid w:val="00890389"/>
    <w:rsid w:val="008A3CAC"/>
    <w:rsid w:val="008A453D"/>
    <w:rsid w:val="008C0388"/>
    <w:rsid w:val="008C6B70"/>
    <w:rsid w:val="0090538B"/>
    <w:rsid w:val="00923582"/>
    <w:rsid w:val="00970336"/>
    <w:rsid w:val="00984F1D"/>
    <w:rsid w:val="009C6464"/>
    <w:rsid w:val="009C72CA"/>
    <w:rsid w:val="009D0D12"/>
    <w:rsid w:val="00A056D7"/>
    <w:rsid w:val="00A116C2"/>
    <w:rsid w:val="00A214CD"/>
    <w:rsid w:val="00A226CF"/>
    <w:rsid w:val="00A23AF4"/>
    <w:rsid w:val="00A44A2E"/>
    <w:rsid w:val="00A75D4D"/>
    <w:rsid w:val="00AF6BB9"/>
    <w:rsid w:val="00B04A6A"/>
    <w:rsid w:val="00B161B0"/>
    <w:rsid w:val="00B16E24"/>
    <w:rsid w:val="00B62755"/>
    <w:rsid w:val="00B96723"/>
    <w:rsid w:val="00BF0746"/>
    <w:rsid w:val="00C50E5B"/>
    <w:rsid w:val="00C838D1"/>
    <w:rsid w:val="00CC310F"/>
    <w:rsid w:val="00CD5B0D"/>
    <w:rsid w:val="00D251D0"/>
    <w:rsid w:val="00D634AD"/>
    <w:rsid w:val="00DE2D55"/>
    <w:rsid w:val="00E037D4"/>
    <w:rsid w:val="00E17C0B"/>
    <w:rsid w:val="00E32930"/>
    <w:rsid w:val="00E818D5"/>
    <w:rsid w:val="00ED35E0"/>
    <w:rsid w:val="00ED60F4"/>
    <w:rsid w:val="00F10D4A"/>
    <w:rsid w:val="00F241D2"/>
    <w:rsid w:val="00F349EB"/>
    <w:rsid w:val="00F351D1"/>
    <w:rsid w:val="00F65527"/>
    <w:rsid w:val="00F748F9"/>
    <w:rsid w:val="00FA16F0"/>
    <w:rsid w:val="00FD18D2"/>
    <w:rsid w:val="166A35A9"/>
    <w:rsid w:val="19D52D64"/>
    <w:rsid w:val="21A15350"/>
    <w:rsid w:val="28987C38"/>
    <w:rsid w:val="329B780D"/>
    <w:rsid w:val="3E507D4A"/>
    <w:rsid w:val="48754B6A"/>
    <w:rsid w:val="48B412B6"/>
    <w:rsid w:val="4BCF33DF"/>
    <w:rsid w:val="4FAD2118"/>
    <w:rsid w:val="584779B0"/>
    <w:rsid w:val="5BE80ED6"/>
    <w:rsid w:val="5CF67AAD"/>
    <w:rsid w:val="600A2BAA"/>
    <w:rsid w:val="606B4282"/>
    <w:rsid w:val="63751C10"/>
    <w:rsid w:val="6A362784"/>
    <w:rsid w:val="709B72FB"/>
    <w:rsid w:val="72907592"/>
    <w:rsid w:val="72AD4A11"/>
    <w:rsid w:val="7834067E"/>
    <w:rsid w:val="78F026A4"/>
    <w:rsid w:val="7ED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C2B1"/>
  <w15:docId w15:val="{C31F7178-D60B-4DE8-B025-89E9AC13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autoRedefine/>
    <w:uiPriority w:val="1"/>
    <w:qFormat/>
    <w:pPr>
      <w:widowControl w:val="0"/>
      <w:autoSpaceDE w:val="0"/>
      <w:autoSpaceDN w:val="0"/>
      <w:spacing w:after="0" w:line="240" w:lineRule="auto"/>
      <w:ind w:left="122" w:right="12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autoRedefine/>
    <w:uiPriority w:val="1"/>
    <w:qFormat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en-US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autoRedefine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2"/>
    <w:basedOn w:val="a"/>
    <w:autoRedefine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8">
    <w:name w:val="font_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9">
    <w:name w:val="color_9"/>
    <w:basedOn w:val="a0"/>
    <w:autoRedefine/>
    <w:qFormat/>
  </w:style>
  <w:style w:type="paragraph" w:styleId="ac">
    <w:name w:val="No Spacing"/>
    <w:basedOn w:val="a"/>
    <w:autoRedefine/>
    <w:uiPriority w:val="1"/>
    <w:qFormat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d">
    <w:name w:val="Основной текст_"/>
    <w:link w:val="11"/>
    <w:autoRedefine/>
    <w:qFormat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d"/>
    <w:autoRedefine/>
    <w:qFormat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12">
    <w:name w:val="1"/>
    <w:basedOn w:val="a"/>
    <w:autoRedefine/>
    <w:qFormat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autoRedefine/>
    <w:uiPriority w:val="1"/>
    <w:qFormat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autoRedefine/>
    <w:uiPriority w:val="1"/>
    <w:qFormat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13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0">
    <w:name w:val="0"/>
    <w:basedOn w:val="a"/>
    <w:autoRedefine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character" w:styleId="ae">
    <w:name w:val="Placeholder Text"/>
    <w:basedOn w:val="a0"/>
    <w:autoRedefine/>
    <w:uiPriority w:val="99"/>
    <w:semiHidden/>
    <w:qFormat/>
    <w:rPr>
      <w:color w:val="808080"/>
    </w:rPr>
  </w:style>
  <w:style w:type="character" w:styleId="af">
    <w:name w:val="Unresolved Mention"/>
    <w:basedOn w:val="a0"/>
    <w:uiPriority w:val="99"/>
    <w:semiHidden/>
    <w:unhideWhenUsed/>
    <w:rsid w:val="00F10D4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10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pirspecti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9255574" TargetMode="External"/><Relationship Id="rId12" Type="http://schemas.openxmlformats.org/officeDocument/2006/relationships/hyperlink" Target="mailto:contest@pirspecti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est@pirspecti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irspecti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12B8C05A9A40538253FBC5858D1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50AB1-3C57-4CC1-BF04-C8CF2385EA99}"/>
      </w:docPartPr>
      <w:docPartBody>
        <w:p w:rsidR="00000000" w:rsidRDefault="001C40F6" w:rsidP="001C40F6">
          <w:pPr>
            <w:pStyle w:val="7F12B8C05A9A40538253FBC5858D1AA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9F0" w:rsidRDefault="007969F0">
      <w:pPr>
        <w:spacing w:line="240" w:lineRule="auto"/>
      </w:pPr>
      <w:r>
        <w:separator/>
      </w:r>
    </w:p>
  </w:endnote>
  <w:endnote w:type="continuationSeparator" w:id="0">
    <w:p w:rsidR="007969F0" w:rsidRDefault="007969F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9F0" w:rsidRDefault="007969F0">
      <w:pPr>
        <w:spacing w:after="0"/>
      </w:pPr>
      <w:r>
        <w:separator/>
      </w:r>
    </w:p>
  </w:footnote>
  <w:footnote w:type="continuationSeparator" w:id="0">
    <w:p w:rsidR="007969F0" w:rsidRDefault="007969F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95"/>
    <w:rsid w:val="001C40F6"/>
    <w:rsid w:val="00204240"/>
    <w:rsid w:val="002E1E8F"/>
    <w:rsid w:val="00372DC2"/>
    <w:rsid w:val="00445E07"/>
    <w:rsid w:val="00576247"/>
    <w:rsid w:val="00654740"/>
    <w:rsid w:val="00685514"/>
    <w:rsid w:val="006F13AE"/>
    <w:rsid w:val="007969F0"/>
    <w:rsid w:val="007B7009"/>
    <w:rsid w:val="00854C8D"/>
    <w:rsid w:val="00902B01"/>
    <w:rsid w:val="009804D1"/>
    <w:rsid w:val="009C638F"/>
    <w:rsid w:val="00B67497"/>
    <w:rsid w:val="00C56E95"/>
    <w:rsid w:val="00DC3330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1C40F6"/>
    <w:rPr>
      <w:color w:val="808080"/>
    </w:rPr>
  </w:style>
  <w:style w:type="paragraph" w:customStyle="1" w:styleId="7F12B8C05A9A40538253FBC5858D1AA1">
    <w:name w:val="7F12B8C05A9A40538253FBC5858D1AA1"/>
    <w:rsid w:val="001C40F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Маська</dc:creator>
  <cp:lastModifiedBy>Савченко Виктор Андреевич</cp:lastModifiedBy>
  <cp:revision>6</cp:revision>
  <dcterms:created xsi:type="dcterms:W3CDTF">2024-01-11T14:06:00Z</dcterms:created>
  <dcterms:modified xsi:type="dcterms:W3CDTF">2026-05-27T02:58:00Z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BE47CBE200C34958B3924E4801665A24_13</vt:lpwstr>
  </property>
</Properties>
</file>